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E76C" w14:textId="44895D00" w:rsidR="00907AFE" w:rsidRDefault="00DA6AD7" w:rsidP="00DA6A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CÂMARA MUNICIPAL DE BADY BASSITT</w:t>
      </w:r>
    </w:p>
    <w:p w14:paraId="64C197D3" w14:textId="3A72FE9A" w:rsidR="0055265F" w:rsidRDefault="0055265F" w:rsidP="00DA6A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Aviso de Licitação</w:t>
      </w:r>
    </w:p>
    <w:p w14:paraId="2F1CFEF3" w14:textId="77777777" w:rsidR="00116A44" w:rsidRDefault="00116A44" w:rsidP="00DA6A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A30E64" w14:textId="584D9CA4" w:rsidR="00DA6AD7" w:rsidRDefault="0055265F" w:rsidP="00DA6A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DE TOMADA DE PREÇOS Nº 0</w:t>
      </w:r>
      <w:r w:rsidR="00AE5B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/2022</w:t>
      </w:r>
    </w:p>
    <w:p w14:paraId="63304B4F" w14:textId="4A1937D5" w:rsidR="00DA6AD7" w:rsidRPr="00DA6AD7" w:rsidRDefault="00DA6AD7" w:rsidP="00DA6A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Órgão Licitante: Câmara Municipal de Bady Bassitt/SP. Modalidade: </w:t>
      </w:r>
      <w:r w:rsidR="0055265F">
        <w:rPr>
          <w:rFonts w:ascii="Arial" w:hAnsi="Arial" w:cs="Arial"/>
          <w:sz w:val="24"/>
          <w:szCs w:val="24"/>
        </w:rPr>
        <w:t>Tomada de Preços</w:t>
      </w:r>
      <w:r>
        <w:rPr>
          <w:rFonts w:ascii="Arial" w:hAnsi="Arial" w:cs="Arial"/>
          <w:sz w:val="24"/>
          <w:szCs w:val="24"/>
        </w:rPr>
        <w:t xml:space="preserve">, do tipo “menor preço”. Objeto: </w:t>
      </w:r>
      <w:r w:rsidR="00AE5B8F" w:rsidRPr="00AE5B8F">
        <w:rPr>
          <w:rFonts w:ascii="Arial" w:hAnsi="Arial" w:cs="Arial"/>
          <w:sz w:val="24"/>
          <w:szCs w:val="24"/>
        </w:rPr>
        <w:t>locação de licenciamento de uso e manutenção de sistema integrado completo de gerenciamento administrativo informatizado na área de finanças para Administração Pública.</w:t>
      </w:r>
      <w:r w:rsidR="00AE5B8F">
        <w:rPr>
          <w:rFonts w:ascii="Arial" w:hAnsi="Arial" w:cs="Arial"/>
          <w:sz w:val="24"/>
          <w:szCs w:val="24"/>
        </w:rPr>
        <w:t xml:space="preserve"> </w:t>
      </w:r>
      <w:r w:rsidR="0055265F">
        <w:rPr>
          <w:rFonts w:ascii="Arial" w:hAnsi="Arial" w:cs="Arial"/>
          <w:sz w:val="24"/>
          <w:szCs w:val="24"/>
        </w:rPr>
        <w:t>Sessão: 10h00 do dia 1</w:t>
      </w:r>
      <w:r w:rsidR="00AE5B8F">
        <w:rPr>
          <w:rFonts w:ascii="Arial" w:hAnsi="Arial" w:cs="Arial"/>
          <w:sz w:val="24"/>
          <w:szCs w:val="24"/>
        </w:rPr>
        <w:t>7</w:t>
      </w:r>
      <w:r w:rsidR="0055265F">
        <w:rPr>
          <w:rFonts w:ascii="Arial" w:hAnsi="Arial" w:cs="Arial"/>
          <w:sz w:val="24"/>
          <w:szCs w:val="24"/>
        </w:rPr>
        <w:t>/</w:t>
      </w:r>
      <w:r w:rsidR="00AE5B8F">
        <w:rPr>
          <w:rFonts w:ascii="Arial" w:hAnsi="Arial" w:cs="Arial"/>
          <w:sz w:val="24"/>
          <w:szCs w:val="24"/>
        </w:rPr>
        <w:t>11</w:t>
      </w:r>
      <w:r w:rsidR="0055265F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>, na sede da Câmara Municipal, na Rua Camilo de Moraes, 426</w:t>
      </w:r>
      <w:r w:rsidR="00116A44">
        <w:rPr>
          <w:rFonts w:ascii="Arial" w:hAnsi="Arial" w:cs="Arial"/>
          <w:sz w:val="24"/>
          <w:szCs w:val="24"/>
        </w:rPr>
        <w:t>, Centro, Bady Bassitt/SP, 15115-000</w:t>
      </w:r>
      <w:r>
        <w:rPr>
          <w:rFonts w:ascii="Arial" w:hAnsi="Arial" w:cs="Arial"/>
          <w:sz w:val="24"/>
          <w:szCs w:val="24"/>
        </w:rPr>
        <w:t>. Edital completo e maiores informações poderão ser obtidas</w:t>
      </w:r>
      <w:r w:rsidR="00116A44">
        <w:rPr>
          <w:rFonts w:ascii="Arial" w:hAnsi="Arial" w:cs="Arial"/>
          <w:sz w:val="24"/>
          <w:szCs w:val="24"/>
        </w:rPr>
        <w:t xml:space="preserve"> na sede da Câmara Municipal,</w:t>
      </w:r>
      <w:r>
        <w:rPr>
          <w:rFonts w:ascii="Arial" w:hAnsi="Arial" w:cs="Arial"/>
          <w:sz w:val="24"/>
          <w:szCs w:val="24"/>
        </w:rPr>
        <w:t xml:space="preserve"> no site </w:t>
      </w:r>
      <w:r w:rsidRPr="00DA6AD7">
        <w:rPr>
          <w:rFonts w:ascii="Arial" w:hAnsi="Arial" w:cs="Arial"/>
          <w:sz w:val="24"/>
          <w:szCs w:val="24"/>
        </w:rPr>
        <w:t>www.camarabadybassitt.sp.gov.br</w:t>
      </w:r>
      <w:r>
        <w:rPr>
          <w:rFonts w:ascii="Arial" w:hAnsi="Arial" w:cs="Arial"/>
          <w:sz w:val="24"/>
          <w:szCs w:val="24"/>
        </w:rPr>
        <w:t xml:space="preserve"> ou pelo e-mail </w:t>
      </w:r>
      <w:r w:rsidRPr="00DA6AD7">
        <w:rPr>
          <w:rFonts w:ascii="Arial" w:hAnsi="Arial" w:cs="Arial"/>
          <w:sz w:val="24"/>
          <w:szCs w:val="24"/>
        </w:rPr>
        <w:t>camarabady@terra.com.br</w:t>
      </w:r>
      <w:r>
        <w:rPr>
          <w:rFonts w:ascii="Arial" w:hAnsi="Arial" w:cs="Arial"/>
          <w:sz w:val="24"/>
          <w:szCs w:val="24"/>
        </w:rPr>
        <w:t xml:space="preserve">. Bady Bassitt, </w:t>
      </w:r>
      <w:r w:rsidR="0055265F">
        <w:rPr>
          <w:rFonts w:ascii="Arial" w:hAnsi="Arial" w:cs="Arial"/>
          <w:sz w:val="24"/>
          <w:szCs w:val="24"/>
        </w:rPr>
        <w:t>2</w:t>
      </w:r>
      <w:r w:rsidR="00AE5B8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AE5B8F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55265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Paulo César Pereira – Presidente.</w:t>
      </w:r>
    </w:p>
    <w:p w14:paraId="3300AFBE" w14:textId="4EC60B1C" w:rsidR="00DA6AD7" w:rsidRPr="00DA6AD7" w:rsidRDefault="00DA6AD7" w:rsidP="00DA6AD7">
      <w:pPr>
        <w:jc w:val="both"/>
        <w:rPr>
          <w:rFonts w:ascii="Arial" w:hAnsi="Arial" w:cs="Arial"/>
          <w:sz w:val="24"/>
          <w:szCs w:val="24"/>
        </w:rPr>
      </w:pPr>
    </w:p>
    <w:sectPr w:rsidR="00DA6AD7" w:rsidRPr="00DA6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D7"/>
    <w:rsid w:val="00116A44"/>
    <w:rsid w:val="0055265F"/>
    <w:rsid w:val="00907AFE"/>
    <w:rsid w:val="00AE5B8F"/>
    <w:rsid w:val="00D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CF47"/>
  <w15:chartTrackingRefBased/>
  <w15:docId w15:val="{224FAA2D-1001-4171-B9B3-A698EEA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6A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6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Simao</dc:creator>
  <cp:keywords/>
  <dc:description/>
  <cp:lastModifiedBy>Lucas Simão</cp:lastModifiedBy>
  <cp:revision>3</cp:revision>
  <dcterms:created xsi:type="dcterms:W3CDTF">2021-10-15T14:33:00Z</dcterms:created>
  <dcterms:modified xsi:type="dcterms:W3CDTF">2022-10-27T17:16:00Z</dcterms:modified>
</cp:coreProperties>
</file>